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327" w:rsidRPr="00741327" w:rsidRDefault="00741327" w:rsidP="00741327">
      <w:pPr>
        <w:pStyle w:val="a3"/>
      </w:pPr>
      <w:r w:rsidRPr="00741327">
        <w:rPr>
          <w:rFonts w:hint="eastAsia"/>
        </w:rPr>
        <w:t>西藏成办医院物资试用</w:t>
      </w:r>
      <w:r w:rsidR="00D72852">
        <w:rPr>
          <w:rFonts w:hint="eastAsia"/>
        </w:rPr>
        <w:t>协议</w:t>
      </w:r>
      <w:r w:rsidRPr="00741327">
        <w:rPr>
          <w:rFonts w:hint="eastAsia"/>
        </w:rPr>
        <w:t>书</w:t>
      </w:r>
    </w:p>
    <w:p w:rsidR="00741327" w:rsidRDefault="00741327" w:rsidP="00741327">
      <w:pPr>
        <w:widowControl/>
        <w:jc w:val="left"/>
        <w:rPr>
          <w:rFonts w:ascii="宋体" w:eastAsia="宋体" w:hAnsi="宋体"/>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甲    方：</w:t>
      </w:r>
      <w:r w:rsidRPr="00B53821">
        <w:rPr>
          <w:rFonts w:ascii="宋体" w:eastAsia="宋体" w:hAnsi="宋体" w:cstheme="majorBidi"/>
          <w:szCs w:val="21"/>
          <w:u w:val="single"/>
        </w:rPr>
        <w:t>西藏自治区人民政府驻成都办事处医院</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单位地址：</w:t>
      </w:r>
      <w:r w:rsidRPr="00B53821">
        <w:rPr>
          <w:rFonts w:ascii="宋体" w:eastAsia="宋体" w:hAnsi="宋体" w:cstheme="majorBidi"/>
          <w:szCs w:val="21"/>
          <w:u w:val="single"/>
        </w:rPr>
        <w:t>四川省成都市武侯区洗面桥横街20号</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电    话：</w:t>
      </w:r>
      <w:r w:rsidRPr="00B53821">
        <w:rPr>
          <w:rFonts w:ascii="宋体" w:eastAsia="宋体" w:hAnsi="宋体" w:cstheme="majorBidi"/>
          <w:szCs w:val="21"/>
          <w:u w:val="single"/>
        </w:rPr>
        <w:t>028-85582553</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乙    方：</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单位地址：</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电    话： </w:t>
      </w:r>
    </w:p>
    <w:p w:rsidR="00741327" w:rsidRPr="00B53821" w:rsidRDefault="00741327" w:rsidP="00741327">
      <w:pPr>
        <w:spacing w:line="440" w:lineRule="exact"/>
        <w:ind w:leftChars="50" w:left="105" w:firstLineChars="150" w:firstLine="315"/>
        <w:rPr>
          <w:rFonts w:ascii="宋体" w:eastAsia="宋体" w:hAnsi="宋体" w:cstheme="majorBidi"/>
          <w:szCs w:val="21"/>
        </w:rPr>
      </w:pPr>
      <w:r w:rsidRPr="00B53821">
        <w:rPr>
          <w:rFonts w:ascii="宋体" w:eastAsia="宋体" w:hAnsi="宋体" w:cstheme="majorBidi"/>
          <w:szCs w:val="21"/>
        </w:rPr>
        <w:t>甲、乙双方经友好协商，本着平等、自愿、诚实、信用的原则，就甲方对乙方产品</w:t>
      </w:r>
      <w:r w:rsidR="00B95875">
        <w:rPr>
          <w:rFonts w:ascii="宋体" w:eastAsia="宋体" w:hAnsi="宋体" w:cstheme="majorBidi" w:hint="eastAsia"/>
          <w:szCs w:val="21"/>
        </w:rPr>
        <w:t>付费</w:t>
      </w:r>
      <w:r w:rsidRPr="00B53821">
        <w:rPr>
          <w:rFonts w:ascii="宋体" w:eastAsia="宋体" w:hAnsi="宋体" w:cstheme="majorBidi"/>
          <w:szCs w:val="21"/>
        </w:rPr>
        <w:t xml:space="preserve">试用事宜达成如下协议： </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一、试用期限和设备清单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授权试用期限为</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日起至</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日止。</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试用产品清单（详细配置清单附后）</w:t>
      </w:r>
    </w:p>
    <w:tbl>
      <w:tblPr>
        <w:tblpPr w:leftFromText="180" w:rightFromText="180" w:vertAnchor="text" w:horzAnchor="margin" w:tblpY="158"/>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134"/>
        <w:gridCol w:w="1134"/>
        <w:gridCol w:w="1134"/>
        <w:gridCol w:w="1134"/>
        <w:gridCol w:w="1134"/>
        <w:gridCol w:w="1134"/>
      </w:tblGrid>
      <w:tr w:rsidR="00F4178F" w:rsidRPr="00B53821" w:rsidTr="00F4178F">
        <w:trPr>
          <w:cantSplit/>
          <w:trHeight w:val="399"/>
        </w:trPr>
        <w:tc>
          <w:tcPr>
            <w:tcW w:w="226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5"/>
              <w:spacing w:line="440" w:lineRule="exact"/>
              <w:jc w:val="center"/>
              <w:rPr>
                <w:rFonts w:ascii="宋体" w:eastAsia="宋体" w:hAnsi="宋体" w:cstheme="majorBidi"/>
                <w:b w:val="0"/>
                <w:sz w:val="21"/>
                <w:szCs w:val="21"/>
              </w:rPr>
            </w:pPr>
            <w:r w:rsidRPr="00B53821">
              <w:rPr>
                <w:rFonts w:ascii="宋体" w:eastAsia="宋体" w:hAnsi="宋体" w:cstheme="majorBidi"/>
                <w:b w:val="0"/>
                <w:sz w:val="21"/>
                <w:szCs w:val="21"/>
              </w:rPr>
              <w:t>名称</w:t>
            </w: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F4178F">
            <w:pPr>
              <w:pStyle w:val="5"/>
              <w:spacing w:line="440" w:lineRule="exact"/>
              <w:jc w:val="center"/>
              <w:rPr>
                <w:rFonts w:ascii="宋体" w:eastAsia="宋体" w:hAnsi="宋体" w:cstheme="majorBidi"/>
                <w:b w:val="0"/>
                <w:sz w:val="21"/>
                <w:szCs w:val="21"/>
              </w:rPr>
            </w:pPr>
            <w:r>
              <w:rPr>
                <w:rFonts w:ascii="宋体" w:eastAsia="宋体" w:hAnsi="宋体" w:cstheme="majorBidi" w:hint="eastAsia"/>
                <w:b w:val="0"/>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5"/>
              <w:spacing w:line="440" w:lineRule="exact"/>
              <w:jc w:val="center"/>
              <w:rPr>
                <w:rFonts w:ascii="宋体" w:eastAsia="宋体" w:hAnsi="宋体" w:cstheme="majorBidi"/>
                <w:b w:val="0"/>
                <w:bCs w:val="0"/>
                <w:sz w:val="21"/>
                <w:szCs w:val="21"/>
              </w:rPr>
            </w:pPr>
            <w:r w:rsidRPr="00B53821">
              <w:rPr>
                <w:rFonts w:ascii="宋体" w:eastAsia="宋体" w:hAnsi="宋体" w:cstheme="majorBidi"/>
                <w:b w:val="0"/>
                <w:sz w:val="21"/>
                <w:szCs w:val="21"/>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数 量</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sz w:val="21"/>
                <w:szCs w:val="21"/>
              </w:rPr>
            </w:pPr>
            <w:r w:rsidRPr="00B53821">
              <w:rPr>
                <w:rFonts w:ascii="宋体" w:eastAsia="宋体" w:hAnsi="宋体"/>
                <w:b w:val="0"/>
                <w:sz w:val="21"/>
                <w:szCs w:val="21"/>
              </w:rPr>
              <w:t>单 价</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总金额</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备 注</w:t>
            </w:r>
          </w:p>
        </w:tc>
      </w:tr>
      <w:tr w:rsidR="00F4178F" w:rsidRPr="00B53821" w:rsidTr="00F4178F">
        <w:trPr>
          <w:cantSplit/>
          <w:trHeight w:val="441"/>
        </w:trPr>
        <w:tc>
          <w:tcPr>
            <w:tcW w:w="226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pStyle w:val="a5"/>
              <w:pBdr>
                <w:bottom w:val="none" w:sz="0" w:space="0" w:color="auto"/>
              </w:pBdr>
              <w:tabs>
                <w:tab w:val="left" w:pos="420"/>
              </w:tabs>
              <w:snapToGrid/>
              <w:spacing w:line="440" w:lineRule="exact"/>
              <w:rPr>
                <w:rFonts w:ascii="宋体" w:eastAsia="宋体" w:hAnsi="宋体" w:cstheme="majorBidi"/>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pStyle w:val="a5"/>
              <w:pBdr>
                <w:bottom w:val="none" w:sz="0" w:space="0" w:color="auto"/>
              </w:pBdr>
              <w:tabs>
                <w:tab w:val="left" w:pos="420"/>
              </w:tabs>
              <w:snapToGrid/>
              <w:spacing w:line="440" w:lineRule="exact"/>
              <w:rPr>
                <w:rFonts w:ascii="宋体" w:eastAsia="宋体" w:hAnsi="宋体" w:cstheme="majorBidi"/>
                <w:sz w:val="21"/>
                <w:szCs w:val="21"/>
              </w:rPr>
            </w:pPr>
          </w:p>
        </w:tc>
      </w:tr>
      <w:tr w:rsidR="00F4178F" w:rsidRPr="00B53821" w:rsidTr="007264CA">
        <w:trPr>
          <w:cantSplit/>
          <w:trHeight w:val="441"/>
        </w:trPr>
        <w:tc>
          <w:tcPr>
            <w:tcW w:w="9068" w:type="dxa"/>
            <w:gridSpan w:val="7"/>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a5"/>
              <w:pBdr>
                <w:bottom w:val="none" w:sz="0" w:space="0" w:color="auto"/>
              </w:pBdr>
              <w:tabs>
                <w:tab w:val="left" w:pos="420"/>
              </w:tabs>
              <w:snapToGrid/>
              <w:spacing w:line="440" w:lineRule="exact"/>
              <w:jc w:val="left"/>
              <w:rPr>
                <w:rFonts w:ascii="宋体" w:eastAsia="宋体" w:hAnsi="宋体" w:cstheme="majorBidi"/>
                <w:sz w:val="21"/>
                <w:szCs w:val="21"/>
              </w:rPr>
            </w:pPr>
            <w:r w:rsidRPr="00B53821">
              <w:rPr>
                <w:rFonts w:ascii="宋体" w:eastAsia="宋体" w:hAnsi="宋体" w:cstheme="majorBidi"/>
                <w:sz w:val="21"/>
                <w:szCs w:val="21"/>
              </w:rPr>
              <w:t>合计金额(</w:t>
            </w:r>
            <w:r>
              <w:rPr>
                <w:rFonts w:ascii="宋体" w:eastAsia="宋体" w:hAnsi="宋体" w:cstheme="majorBidi" w:hint="eastAsia"/>
                <w:sz w:val="21"/>
                <w:szCs w:val="21"/>
              </w:rPr>
              <w:t>小</w:t>
            </w:r>
            <w:r w:rsidRPr="00B53821">
              <w:rPr>
                <w:rFonts w:ascii="宋体" w:eastAsia="宋体" w:hAnsi="宋体" w:cstheme="majorBidi"/>
                <w:sz w:val="21"/>
                <w:szCs w:val="21"/>
              </w:rPr>
              <w:t>写)：</w:t>
            </w:r>
            <w:r>
              <w:rPr>
                <w:rFonts w:ascii="宋体" w:eastAsia="宋体" w:hAnsi="宋体" w:cstheme="majorBidi" w:hint="eastAsia"/>
                <w:sz w:val="21"/>
                <w:szCs w:val="21"/>
              </w:rPr>
              <w:t xml:space="preserve">                                </w:t>
            </w:r>
            <w:r w:rsidRPr="00B53821">
              <w:rPr>
                <w:rFonts w:ascii="宋体" w:eastAsia="宋体" w:hAnsi="宋体" w:cstheme="majorBidi"/>
                <w:sz w:val="21"/>
                <w:szCs w:val="21"/>
              </w:rPr>
              <w:t>合计金额(</w:t>
            </w:r>
            <w:r w:rsidR="00035EBF">
              <w:rPr>
                <w:rFonts w:ascii="宋体" w:eastAsia="宋体" w:hAnsi="宋体" w:cstheme="majorBidi" w:hint="eastAsia"/>
                <w:sz w:val="21"/>
                <w:szCs w:val="21"/>
              </w:rPr>
              <w:t>大</w:t>
            </w:r>
            <w:r w:rsidRPr="00B53821">
              <w:rPr>
                <w:rFonts w:ascii="宋体" w:eastAsia="宋体" w:hAnsi="宋体" w:cstheme="majorBidi"/>
                <w:sz w:val="21"/>
                <w:szCs w:val="21"/>
              </w:rPr>
              <w:t>写)：</w:t>
            </w:r>
          </w:p>
        </w:tc>
      </w:tr>
    </w:tbl>
    <w:p w:rsidR="00741327" w:rsidRPr="00B53821" w:rsidRDefault="00741327" w:rsidP="00741327">
      <w:pPr>
        <w:spacing w:line="440" w:lineRule="exact"/>
        <w:jc w:val="right"/>
        <w:rPr>
          <w:rFonts w:ascii="宋体" w:eastAsia="宋体" w:hAnsi="宋体" w:cstheme="majorBidi"/>
          <w:szCs w:val="21"/>
        </w:rPr>
      </w:pPr>
      <w:r w:rsidRPr="00B53821">
        <w:rPr>
          <w:rFonts w:ascii="宋体" w:eastAsia="宋体" w:hAnsi="宋体" w:cstheme="majorBidi"/>
          <w:szCs w:val="21"/>
        </w:rPr>
        <w:t>（货币单位：人民币元 含税价）</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二、甲方的权利和义务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甲方承诺保证试用产品依据产品说明书操作使用。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甲方可以根据乙方要求，对产品在试用过程中出现的问题和状况进行总结并反馈给乙方。</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试用期届满时，甲方应主动通知乙方收回试用产品（已经消耗的消耗性物资除外）。</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4. </w:t>
      </w:r>
      <w:r w:rsidRPr="00B53821">
        <w:rPr>
          <w:rFonts w:ascii="宋体" w:eastAsia="宋体" w:hAnsi="宋体" w:cstheme="majorBidi"/>
          <w:szCs w:val="21"/>
        </w:rPr>
        <w:t>在试用期届满时，甲方有权无任何理由拒绝购买试用的产品。</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三、乙方权利和义务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乙方应于</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日将产品清单所列产品送至甲方</w:t>
      </w:r>
      <w:r w:rsidRPr="00B53821">
        <w:rPr>
          <w:rFonts w:ascii="宋体" w:eastAsia="宋体" w:hAnsi="宋体" w:cstheme="majorBidi"/>
          <w:szCs w:val="21"/>
          <w:u w:val="single"/>
        </w:rPr>
        <w:t xml:space="preserve">  </w:t>
      </w:r>
      <w:r w:rsidR="00B95875">
        <w:rPr>
          <w:rFonts w:ascii="宋体" w:eastAsia="宋体" w:hAnsi="宋体" w:cstheme="majorBidi" w:hint="eastAsia"/>
          <w:szCs w:val="21"/>
          <w:u w:val="single"/>
        </w:rPr>
        <w:t>指定</w:t>
      </w:r>
      <w:r w:rsidRPr="00B53821">
        <w:rPr>
          <w:rFonts w:ascii="宋体" w:eastAsia="宋体" w:hAnsi="宋体" w:cstheme="majorBidi"/>
          <w:szCs w:val="21"/>
          <w:u w:val="single"/>
        </w:rPr>
        <w:t xml:space="preserve">     </w:t>
      </w:r>
      <w:r w:rsidRPr="00B53821">
        <w:rPr>
          <w:rFonts w:ascii="宋体" w:eastAsia="宋体" w:hAnsi="宋体" w:cstheme="majorBidi"/>
          <w:szCs w:val="21"/>
        </w:rPr>
        <w:t>房间，需要安装调试的应由乙方负责安装调试。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乙方拥有试用产品的所有权，乙方有权在试用期限截止前收回试用的产品,但应提前10天通知甲方,以便甲方作好准备。</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lastRenderedPageBreak/>
        <w:t xml:space="preserve">3. </w:t>
      </w:r>
      <w:r w:rsidRPr="00B53821">
        <w:rPr>
          <w:rFonts w:ascii="宋体" w:eastAsia="宋体" w:hAnsi="宋体" w:cstheme="majorBidi"/>
          <w:szCs w:val="21"/>
        </w:rPr>
        <w:t>乙方在试用期限内根据甲方的要求无偿为甲方提供产品使用及维修知识等方面的培训。</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四、试用进行和结束约定</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在试用期间,如因甲方明显人为责任造成试用产品损坏的,由甲方承担赔偿责任; 因产品本身缺陷而致使人员和财物受到损伤和损害的，经相关鉴定机构确认为乙方提供的试用产品缺陷所致的，由乙方承担赔偿责任。</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如在试用期满之前,甲方提前完成试用的,经甲乙双方协商确定,可以提前终止试用。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试用期满后，甲方按正规采购程序确定购买乙方试用产品的，双方应另行签订采购合同。</w:t>
      </w:r>
    </w:p>
    <w:p w:rsidR="00741327" w:rsidRPr="00B53821" w:rsidRDefault="00741327" w:rsidP="00741327">
      <w:pPr>
        <w:spacing w:line="440" w:lineRule="exact"/>
        <w:ind w:firstLineChars="200" w:firstLine="420"/>
        <w:rPr>
          <w:rFonts w:ascii="宋体" w:eastAsia="宋体" w:hAnsi="宋体" w:cstheme="majorBidi"/>
          <w:bCs/>
          <w:snapToGrid w:val="0"/>
          <w:kern w:val="0"/>
          <w:szCs w:val="21"/>
        </w:rPr>
      </w:pPr>
      <w:r w:rsidRPr="00B53821">
        <w:rPr>
          <w:rFonts w:ascii="宋体" w:eastAsia="宋体" w:hAnsi="宋体" w:cstheme="majorBidi"/>
          <w:bCs/>
          <w:szCs w:val="21"/>
        </w:rPr>
        <w:t>五、</w:t>
      </w:r>
      <w:r w:rsidRPr="00B53821">
        <w:rPr>
          <w:rFonts w:ascii="宋体" w:eastAsia="宋体" w:hAnsi="宋体" w:cstheme="majorBidi"/>
          <w:bCs/>
          <w:snapToGrid w:val="0"/>
          <w:kern w:val="0"/>
          <w:szCs w:val="21"/>
        </w:rPr>
        <w:t>法律适用及争议处理</w:t>
      </w:r>
      <w:bookmarkStart w:id="0" w:name="_GoBack"/>
      <w:bookmarkEnd w:id="0"/>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本协议的订立、解释与履行适用于中国法律。</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对于由本协议引起或与本协议的履行有关的任何争议，双方应通过友好协商解决，如协商不成，可向甲方所在地法院提起诉讼。</w:t>
      </w:r>
    </w:p>
    <w:p w:rsidR="00741327" w:rsidRPr="00B53821" w:rsidRDefault="00741327" w:rsidP="00741327">
      <w:pPr>
        <w:spacing w:line="440" w:lineRule="exact"/>
        <w:ind w:firstLineChars="200" w:firstLine="420"/>
        <w:jc w:val="left"/>
        <w:rPr>
          <w:rFonts w:ascii="宋体" w:eastAsia="宋体" w:hAnsi="宋体" w:cstheme="majorBidi"/>
          <w:bCs/>
          <w:snapToGrid w:val="0"/>
          <w:kern w:val="0"/>
          <w:szCs w:val="21"/>
        </w:rPr>
      </w:pPr>
      <w:r w:rsidRPr="00B53821">
        <w:rPr>
          <w:rFonts w:ascii="宋体" w:eastAsia="宋体" w:hAnsi="宋体" w:cstheme="majorBidi"/>
          <w:bCs/>
          <w:snapToGrid w:val="0"/>
          <w:kern w:val="0"/>
          <w:szCs w:val="21"/>
        </w:rPr>
        <w:t>六、其他</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本协议未尽事宜，由双方另行协商确定。对本协议的任何修改或补充均应由本协议各方经协商一致并以书面形式</w:t>
      </w:r>
      <w:r w:rsidRPr="00B53821">
        <w:rPr>
          <w:rFonts w:ascii="宋体" w:eastAsia="宋体" w:hAnsi="宋体" w:cstheme="majorBidi" w:hint="eastAsia"/>
          <w:snapToGrid w:val="0"/>
          <w:kern w:val="0"/>
          <w:szCs w:val="21"/>
        </w:rPr>
        <w:t>表示</w:t>
      </w:r>
      <w:r w:rsidRPr="00B53821">
        <w:rPr>
          <w:rFonts w:ascii="宋体" w:eastAsia="宋体" w:hAnsi="宋体" w:cstheme="majorBidi"/>
          <w:snapToGrid w:val="0"/>
          <w:kern w:val="0"/>
          <w:szCs w:val="21"/>
        </w:rPr>
        <w:t>。</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本协议经双发签署即生效。</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3. </w:t>
      </w:r>
      <w:r w:rsidRPr="00B53821">
        <w:rPr>
          <w:rFonts w:ascii="宋体" w:eastAsia="宋体" w:hAnsi="宋体" w:cstheme="majorBidi"/>
          <w:snapToGrid w:val="0"/>
          <w:kern w:val="0"/>
          <w:szCs w:val="21"/>
        </w:rPr>
        <w:t>本协议正本一式</w:t>
      </w:r>
      <w:r w:rsidR="00F4178F">
        <w:rPr>
          <w:rFonts w:ascii="宋体" w:eastAsia="宋体" w:hAnsi="宋体" w:cstheme="majorBidi" w:hint="eastAsia"/>
          <w:snapToGrid w:val="0"/>
          <w:kern w:val="0"/>
          <w:szCs w:val="21"/>
        </w:rPr>
        <w:t>三</w:t>
      </w:r>
      <w:r w:rsidRPr="00B53821">
        <w:rPr>
          <w:rFonts w:ascii="宋体" w:eastAsia="宋体" w:hAnsi="宋体" w:cstheme="majorBidi"/>
          <w:snapToGrid w:val="0"/>
          <w:kern w:val="0"/>
          <w:szCs w:val="21"/>
        </w:rPr>
        <w:t>份，甲</w:t>
      </w:r>
      <w:r w:rsidR="00D72852">
        <w:rPr>
          <w:rFonts w:ascii="宋体" w:eastAsia="宋体" w:hAnsi="宋体" w:cstheme="majorBidi" w:hint="eastAsia"/>
          <w:snapToGrid w:val="0"/>
          <w:kern w:val="0"/>
          <w:szCs w:val="21"/>
        </w:rPr>
        <w:t>方二</w:t>
      </w:r>
      <w:r w:rsidR="0000463A">
        <w:rPr>
          <w:rFonts w:ascii="宋体" w:eastAsia="宋体" w:hAnsi="宋体" w:cstheme="majorBidi" w:hint="eastAsia"/>
          <w:snapToGrid w:val="0"/>
          <w:kern w:val="0"/>
          <w:szCs w:val="21"/>
        </w:rPr>
        <w:t>份</w:t>
      </w:r>
      <w:r w:rsidR="00D72852">
        <w:rPr>
          <w:rFonts w:ascii="宋体" w:eastAsia="宋体" w:hAnsi="宋体" w:cstheme="majorBidi" w:hint="eastAsia"/>
          <w:snapToGrid w:val="0"/>
          <w:kern w:val="0"/>
          <w:szCs w:val="21"/>
        </w:rPr>
        <w:t>，</w:t>
      </w:r>
      <w:r w:rsidRPr="00B53821">
        <w:rPr>
          <w:rFonts w:ascii="宋体" w:eastAsia="宋体" w:hAnsi="宋体" w:cstheme="majorBidi"/>
          <w:snapToGrid w:val="0"/>
          <w:kern w:val="0"/>
          <w:szCs w:val="21"/>
        </w:rPr>
        <w:t>乙方</w:t>
      </w:r>
      <w:r w:rsidR="00D72852">
        <w:rPr>
          <w:rFonts w:ascii="宋体" w:eastAsia="宋体" w:hAnsi="宋体" w:cstheme="majorBidi" w:hint="eastAsia"/>
          <w:snapToGrid w:val="0"/>
          <w:kern w:val="0"/>
          <w:szCs w:val="21"/>
        </w:rPr>
        <w:t>一</w:t>
      </w:r>
      <w:r w:rsidRPr="00B53821">
        <w:rPr>
          <w:rFonts w:ascii="宋体" w:eastAsia="宋体" w:hAnsi="宋体" w:cstheme="majorBidi"/>
          <w:snapToGrid w:val="0"/>
          <w:kern w:val="0"/>
          <w:szCs w:val="21"/>
        </w:rPr>
        <w:t>份，每份具有同等法律效力。</w:t>
      </w:r>
    </w:p>
    <w:p w:rsidR="00741327" w:rsidRPr="00B53821" w:rsidRDefault="00741327" w:rsidP="00741327">
      <w:pPr>
        <w:spacing w:line="440" w:lineRule="exact"/>
        <w:ind w:firstLineChars="200" w:firstLine="420"/>
        <w:rPr>
          <w:rFonts w:ascii="宋体" w:eastAsia="宋体" w:hAnsi="宋体" w:cstheme="majorBidi"/>
          <w:szCs w:val="21"/>
        </w:rPr>
      </w:pPr>
    </w:p>
    <w:p w:rsidR="002D6A67" w:rsidRPr="002D6A67" w:rsidRDefault="002D6A67" w:rsidP="002D6A67">
      <w:pPr>
        <w:spacing w:line="360" w:lineRule="auto"/>
        <w:rPr>
          <w:rFonts w:ascii="宋体" w:eastAsia="宋体" w:hAnsi="宋体" w:cstheme="majorBidi"/>
          <w:szCs w:val="21"/>
        </w:rPr>
      </w:pPr>
      <w:r w:rsidRPr="002D6A67">
        <w:rPr>
          <w:rFonts w:ascii="宋体" w:eastAsia="宋体" w:hAnsi="宋体" w:cstheme="majorBidi" w:hint="eastAsia"/>
          <w:szCs w:val="21"/>
        </w:rPr>
        <w:t xml:space="preserve">甲方（章）：西藏自治区人民政府驻成都        乙方（章）： </w:t>
      </w:r>
    </w:p>
    <w:p w:rsidR="002D6A67" w:rsidRPr="002D6A67" w:rsidRDefault="002D6A67" w:rsidP="002D6A67">
      <w:pPr>
        <w:spacing w:line="360" w:lineRule="auto"/>
        <w:rPr>
          <w:rFonts w:ascii="宋体" w:eastAsia="宋体" w:hAnsi="宋体" w:cstheme="majorBidi"/>
          <w:szCs w:val="21"/>
        </w:rPr>
      </w:pPr>
      <w:r w:rsidRPr="002D6A67">
        <w:rPr>
          <w:rFonts w:ascii="宋体" w:eastAsia="宋体" w:hAnsi="宋体" w:cstheme="majorBidi" w:hint="eastAsia"/>
          <w:szCs w:val="21"/>
        </w:rPr>
        <w:t xml:space="preserve">  办事处医院                                       </w:t>
      </w:r>
    </w:p>
    <w:p w:rsidR="002D6A67" w:rsidRDefault="002D6A67" w:rsidP="002D6A67">
      <w:pPr>
        <w:spacing w:line="360" w:lineRule="auto"/>
        <w:rPr>
          <w:rFonts w:ascii="宋体" w:eastAsia="宋体" w:hAnsi="宋体" w:cstheme="majorBidi"/>
          <w:szCs w:val="21"/>
        </w:rPr>
      </w:pPr>
    </w:p>
    <w:p w:rsidR="002D6A67" w:rsidRDefault="002D6A67" w:rsidP="002D6A67">
      <w:pPr>
        <w:spacing w:line="360" w:lineRule="auto"/>
        <w:rPr>
          <w:rFonts w:ascii="宋体" w:eastAsia="宋体" w:hAnsi="宋体" w:cstheme="majorBidi"/>
          <w:szCs w:val="21"/>
        </w:rPr>
      </w:pPr>
      <w:r w:rsidRPr="002D6A67">
        <w:rPr>
          <w:rFonts w:ascii="宋体" w:eastAsia="宋体" w:hAnsi="宋体" w:cstheme="majorBidi" w:hint="eastAsia"/>
          <w:szCs w:val="21"/>
        </w:rPr>
        <w:t>法定代表人/授权委托人签字：</w:t>
      </w:r>
      <w:r>
        <w:rPr>
          <w:rFonts w:ascii="宋体" w:eastAsia="宋体" w:hAnsi="宋体" w:cstheme="majorBidi" w:hint="eastAsia"/>
          <w:szCs w:val="21"/>
        </w:rPr>
        <w:t xml:space="preserve">               </w:t>
      </w:r>
      <w:r w:rsidRPr="002D6A67">
        <w:rPr>
          <w:rFonts w:ascii="宋体" w:eastAsia="宋体" w:hAnsi="宋体" w:cstheme="majorBidi" w:hint="eastAsia"/>
          <w:szCs w:val="21"/>
        </w:rPr>
        <w:t>法定代表人/授权委托人签字：</w:t>
      </w:r>
    </w:p>
    <w:p w:rsidR="002D6A67" w:rsidRDefault="002D6A67" w:rsidP="002D6A67">
      <w:pPr>
        <w:spacing w:line="360" w:lineRule="auto"/>
        <w:rPr>
          <w:rFonts w:ascii="宋体" w:eastAsia="宋体" w:hAnsi="宋体" w:cstheme="majorBidi"/>
          <w:szCs w:val="21"/>
        </w:rPr>
      </w:pPr>
    </w:p>
    <w:p w:rsidR="002D6A67" w:rsidRPr="002D6A67" w:rsidRDefault="002D6A67" w:rsidP="002D6A67">
      <w:pPr>
        <w:spacing w:line="360" w:lineRule="auto"/>
        <w:rPr>
          <w:rFonts w:ascii="宋体" w:eastAsia="宋体" w:hAnsi="宋体" w:cstheme="majorBidi"/>
          <w:szCs w:val="21"/>
        </w:rPr>
      </w:pPr>
    </w:p>
    <w:p w:rsidR="002D6A67" w:rsidRDefault="002D6A67" w:rsidP="002D6A67">
      <w:pPr>
        <w:spacing w:line="360" w:lineRule="auto"/>
        <w:rPr>
          <w:rFonts w:ascii="宋体" w:eastAsia="宋体" w:hAnsi="宋体" w:cstheme="majorBidi"/>
          <w:szCs w:val="21"/>
        </w:rPr>
      </w:pPr>
      <w:r w:rsidRPr="002D6A67">
        <w:rPr>
          <w:rFonts w:ascii="宋体" w:eastAsia="宋体" w:hAnsi="宋体" w:cstheme="majorBidi" w:hint="eastAsia"/>
          <w:szCs w:val="21"/>
        </w:rPr>
        <w:t xml:space="preserve">           </w:t>
      </w:r>
      <w:r>
        <w:rPr>
          <w:rFonts w:ascii="宋体" w:eastAsia="宋体" w:hAnsi="宋体" w:cstheme="majorBidi" w:hint="eastAsia"/>
          <w:szCs w:val="21"/>
        </w:rPr>
        <w:t xml:space="preserve">                               </w:t>
      </w:r>
      <w:r w:rsidRPr="002D6A67">
        <w:rPr>
          <w:rFonts w:ascii="宋体" w:eastAsia="宋体" w:hAnsi="宋体" w:cstheme="majorBidi" w:hint="eastAsia"/>
          <w:szCs w:val="21"/>
        </w:rPr>
        <w:t>开户行：</w:t>
      </w:r>
    </w:p>
    <w:p w:rsidR="002D6A67" w:rsidRPr="002D6A67" w:rsidRDefault="002D6A67" w:rsidP="002D6A67">
      <w:pPr>
        <w:spacing w:line="360" w:lineRule="auto"/>
        <w:ind w:firstLineChars="2100" w:firstLine="4410"/>
        <w:rPr>
          <w:rFonts w:ascii="宋体" w:eastAsia="宋体" w:hAnsi="宋体" w:cstheme="majorBidi"/>
          <w:szCs w:val="21"/>
        </w:rPr>
      </w:pPr>
      <w:r w:rsidRPr="002D6A67">
        <w:rPr>
          <w:rFonts w:ascii="宋体" w:eastAsia="宋体" w:hAnsi="宋体" w:cstheme="majorBidi" w:hint="eastAsia"/>
          <w:szCs w:val="21"/>
        </w:rPr>
        <w:t xml:space="preserve">基本户名： </w:t>
      </w:r>
    </w:p>
    <w:p w:rsidR="002D6A67" w:rsidRPr="002D6A67" w:rsidRDefault="002D6A67" w:rsidP="002D6A67">
      <w:pPr>
        <w:spacing w:line="360" w:lineRule="auto"/>
        <w:ind w:firstLineChars="2100" w:firstLine="4410"/>
        <w:rPr>
          <w:rFonts w:ascii="宋体" w:eastAsia="宋体" w:hAnsi="宋体" w:cstheme="majorBidi"/>
          <w:szCs w:val="21"/>
        </w:rPr>
      </w:pPr>
      <w:r w:rsidRPr="002D6A67">
        <w:rPr>
          <w:rFonts w:ascii="宋体" w:eastAsia="宋体" w:hAnsi="宋体" w:cstheme="majorBidi" w:hint="eastAsia"/>
          <w:szCs w:val="21"/>
        </w:rPr>
        <w:t>基本账号：</w:t>
      </w:r>
    </w:p>
    <w:p w:rsidR="002D6A67" w:rsidRPr="002D6A67" w:rsidRDefault="002D6A67" w:rsidP="002D6A67">
      <w:pPr>
        <w:spacing w:line="360" w:lineRule="auto"/>
        <w:rPr>
          <w:rFonts w:ascii="宋体" w:eastAsia="宋体" w:hAnsi="宋体" w:cstheme="majorBidi"/>
          <w:szCs w:val="21"/>
        </w:rPr>
      </w:pPr>
    </w:p>
    <w:p w:rsidR="00741327" w:rsidRPr="002D6A67" w:rsidRDefault="002D6A67" w:rsidP="002D6A67">
      <w:pPr>
        <w:spacing w:line="360" w:lineRule="auto"/>
      </w:pPr>
      <w:r w:rsidRPr="002D6A67">
        <w:rPr>
          <w:rFonts w:ascii="宋体" w:eastAsia="宋体" w:hAnsi="宋体" w:cstheme="majorBidi" w:hint="eastAsia"/>
          <w:szCs w:val="21"/>
        </w:rPr>
        <w:t>年   月   日                                        年   月    日</w:t>
      </w:r>
    </w:p>
    <w:sectPr w:rsidR="00741327" w:rsidRPr="002D6A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B69" w:rsidRDefault="00D93B69" w:rsidP="00741327">
      <w:r>
        <w:separator/>
      </w:r>
    </w:p>
  </w:endnote>
  <w:endnote w:type="continuationSeparator" w:id="0">
    <w:p w:rsidR="00D93B69" w:rsidRDefault="00D93B69" w:rsidP="0074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69" w:rsidRDefault="00D93B69" w:rsidP="00741327">
      <w:r>
        <w:separator/>
      </w:r>
    </w:p>
  </w:footnote>
  <w:footnote w:type="continuationSeparator" w:id="0">
    <w:p w:rsidR="00D93B69" w:rsidRDefault="00D93B69" w:rsidP="0074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26"/>
    <w:rsid w:val="0000463A"/>
    <w:rsid w:val="00035EBF"/>
    <w:rsid w:val="0004406A"/>
    <w:rsid w:val="00076593"/>
    <w:rsid w:val="000B6310"/>
    <w:rsid w:val="001D6B26"/>
    <w:rsid w:val="002D6A67"/>
    <w:rsid w:val="004902E8"/>
    <w:rsid w:val="00534281"/>
    <w:rsid w:val="00556E8A"/>
    <w:rsid w:val="005912F8"/>
    <w:rsid w:val="005B4514"/>
    <w:rsid w:val="00664D7A"/>
    <w:rsid w:val="00741327"/>
    <w:rsid w:val="009D1E07"/>
    <w:rsid w:val="009D7077"/>
    <w:rsid w:val="00B95875"/>
    <w:rsid w:val="00D33E3C"/>
    <w:rsid w:val="00D470C8"/>
    <w:rsid w:val="00D72852"/>
    <w:rsid w:val="00D93B69"/>
    <w:rsid w:val="00E852B6"/>
    <w:rsid w:val="00F06926"/>
    <w:rsid w:val="00F4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47D87E-FBE6-42B8-9303-D9CF98BF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B26"/>
    <w:pPr>
      <w:widowControl w:val="0"/>
      <w:jc w:val="both"/>
    </w:pPr>
  </w:style>
  <w:style w:type="paragraph" w:styleId="4">
    <w:name w:val="heading 4"/>
    <w:basedOn w:val="a"/>
    <w:next w:val="a"/>
    <w:link w:val="40"/>
    <w:uiPriority w:val="9"/>
    <w:semiHidden/>
    <w:unhideWhenUsed/>
    <w:qFormat/>
    <w:rsid w:val="007413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74132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D6B26"/>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1D6B26"/>
    <w:rPr>
      <w:rFonts w:asciiTheme="majorHAnsi" w:eastAsia="宋体" w:hAnsiTheme="majorHAnsi" w:cstheme="majorBidi"/>
      <w:b/>
      <w:bCs/>
      <w:sz w:val="32"/>
      <w:szCs w:val="32"/>
    </w:rPr>
  </w:style>
  <w:style w:type="paragraph" w:styleId="a5">
    <w:name w:val="header"/>
    <w:basedOn w:val="a"/>
    <w:link w:val="a6"/>
    <w:uiPriority w:val="99"/>
    <w:unhideWhenUsed/>
    <w:qFormat/>
    <w:rsid w:val="007413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741327"/>
    <w:rPr>
      <w:sz w:val="18"/>
      <w:szCs w:val="18"/>
    </w:rPr>
  </w:style>
  <w:style w:type="paragraph" w:styleId="a7">
    <w:name w:val="footer"/>
    <w:basedOn w:val="a"/>
    <w:link w:val="a8"/>
    <w:uiPriority w:val="99"/>
    <w:unhideWhenUsed/>
    <w:rsid w:val="00741327"/>
    <w:pPr>
      <w:tabs>
        <w:tab w:val="center" w:pos="4153"/>
        <w:tab w:val="right" w:pos="8306"/>
      </w:tabs>
      <w:snapToGrid w:val="0"/>
      <w:jc w:val="left"/>
    </w:pPr>
    <w:rPr>
      <w:sz w:val="18"/>
      <w:szCs w:val="18"/>
    </w:rPr>
  </w:style>
  <w:style w:type="character" w:customStyle="1" w:styleId="a8">
    <w:name w:val="页脚 字符"/>
    <w:basedOn w:val="a0"/>
    <w:link w:val="a7"/>
    <w:uiPriority w:val="99"/>
    <w:rsid w:val="00741327"/>
    <w:rPr>
      <w:sz w:val="18"/>
      <w:szCs w:val="18"/>
    </w:rPr>
  </w:style>
  <w:style w:type="character" w:customStyle="1" w:styleId="40">
    <w:name w:val="标题 4 字符"/>
    <w:basedOn w:val="a0"/>
    <w:link w:val="4"/>
    <w:uiPriority w:val="9"/>
    <w:semiHidden/>
    <w:qFormat/>
    <w:rsid w:val="00741327"/>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741327"/>
    <w:rPr>
      <w:b/>
      <w:bCs/>
      <w:sz w:val="28"/>
      <w:szCs w:val="28"/>
    </w:rPr>
  </w:style>
  <w:style w:type="paragraph" w:styleId="a9">
    <w:name w:val="Balloon Text"/>
    <w:basedOn w:val="a"/>
    <w:link w:val="aa"/>
    <w:uiPriority w:val="99"/>
    <w:semiHidden/>
    <w:unhideWhenUsed/>
    <w:rsid w:val="0000463A"/>
    <w:rPr>
      <w:sz w:val="18"/>
      <w:szCs w:val="18"/>
    </w:rPr>
  </w:style>
  <w:style w:type="character" w:customStyle="1" w:styleId="aa">
    <w:name w:val="批注框文本 字符"/>
    <w:basedOn w:val="a0"/>
    <w:link w:val="a9"/>
    <w:uiPriority w:val="99"/>
    <w:semiHidden/>
    <w:rsid w:val="000046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197</Words>
  <Characters>1129</Characters>
  <Application>Microsoft Office Word</Application>
  <DocSecurity>0</DocSecurity>
  <Lines>9</Lines>
  <Paragraphs>2</Paragraphs>
  <ScaleCrop>false</ScaleCrop>
  <Company>微软中国</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姚懿</dc:creator>
  <cp:lastModifiedBy>姚懿</cp:lastModifiedBy>
  <cp:revision>17</cp:revision>
  <cp:lastPrinted>2023-04-28T05:16:00Z</cp:lastPrinted>
  <dcterms:created xsi:type="dcterms:W3CDTF">2021-07-05T00:56:00Z</dcterms:created>
  <dcterms:modified xsi:type="dcterms:W3CDTF">2023-06-02T01:37:00Z</dcterms:modified>
</cp:coreProperties>
</file>