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AA" w:rsidRDefault="00337AD5">
      <w:r>
        <w:rPr>
          <w:rFonts w:hint="eastAsia"/>
        </w:rPr>
        <w:t>附件：</w:t>
      </w:r>
    </w:p>
    <w:p w:rsidR="00A531AA" w:rsidRDefault="00337AD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2020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月我院新引进药品目录</w:t>
      </w:r>
    </w:p>
    <w:tbl>
      <w:tblPr>
        <w:tblW w:w="9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6"/>
        <w:gridCol w:w="2490"/>
        <w:gridCol w:w="2190"/>
        <w:gridCol w:w="4491"/>
      </w:tblGrid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药品名称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厂家</w:t>
            </w:r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伐珠单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抗注射液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4ml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100mg/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Roche Diagnostics GmbH</w:t>
            </w:r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硫普罗宁注射液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2ml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江苏神龙药业股份有限公司</w:t>
            </w:r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枸橼酸铋钾胶囊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 w:rsidP="00FF2EF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0.3g</w:t>
            </w:r>
            <w:r w:rsidR="00FF2EF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*40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粒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湖南华纳大药厂有限公司</w:t>
            </w:r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卡维地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 w:rsidP="00FF2EF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10mg</w:t>
            </w:r>
            <w:r w:rsidR="00FF2EF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*28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片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齐鲁制药有限公司</w:t>
            </w:r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碘克沙醇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注射液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32g(I)/100ml/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瓶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GE Healthcare Ireland Limited</w:t>
            </w:r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盐酸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伊立替康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注射液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5ml:0.1g/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支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上海创诺制药有限公司</w:t>
            </w:r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达木单抗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注射液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0.8ml:40mg/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支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海正生物有限公司</w:t>
            </w:r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注射用头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孢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曲松钠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1.0g/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瓶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珠海联邦制药股份有限公司中山分公司</w:t>
            </w:r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安神补脑液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10ml*10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支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广州白云山星群（药业）股份有限公司</w:t>
            </w:r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吸入用布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地奈德混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悬液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2ml:1mg*30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支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正大天晴药业集团股份有限公司</w:t>
            </w:r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琥珀酸亚铁片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0.1g*36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片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湖南华纳大药厂股份有限公司</w:t>
            </w:r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左西孟旦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注射液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5ml:12.5mg/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支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齐鲁制药有限公司</w:t>
            </w:r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肠内营养乳剂（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TPF-T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200ml/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瓶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费森尤斯卡比华瑞制药有限公司</w:t>
            </w:r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甲磺酸奥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希替尼片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80mg*30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片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阿斯利康制药有限公司</w:t>
            </w:r>
          </w:p>
        </w:tc>
      </w:tr>
      <w:tr w:rsidR="00A531AA"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注射用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曲妥珠单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抗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21"/>
                <w:rFonts w:eastAsia="宋体"/>
                <w:color w:val="auto"/>
              </w:rPr>
              <w:t>20ml</w:t>
            </w:r>
            <w:r>
              <w:rPr>
                <w:rStyle w:val="font21"/>
                <w:rFonts w:eastAsia="宋体" w:hint="eastAsia"/>
                <w:color w:val="auto"/>
              </w:rPr>
              <w:t>：</w:t>
            </w:r>
            <w:r>
              <w:rPr>
                <w:rStyle w:val="font21"/>
                <w:rFonts w:eastAsia="宋体" w:hint="eastAsia"/>
                <w:color w:val="auto"/>
              </w:rPr>
              <w:t>440mg/</w:t>
            </w:r>
            <w:r>
              <w:rPr>
                <w:rStyle w:val="font21"/>
                <w:rFonts w:eastAsia="宋体" w:hint="eastAsia"/>
                <w:color w:val="auto"/>
              </w:rPr>
              <w:t>瓶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Genentech Inc.</w:t>
            </w:r>
          </w:p>
        </w:tc>
      </w:tr>
      <w:tr w:rsidR="00A531AA">
        <w:trPr>
          <w:trHeight w:val="28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赛洛多辛胶囊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01"/>
                <w:rFonts w:hint="default"/>
                <w:color w:val="auto"/>
              </w:rPr>
              <w:t>4mg*14</w:t>
            </w:r>
            <w:r>
              <w:rPr>
                <w:rStyle w:val="font11"/>
                <w:rFonts w:hint="default"/>
                <w:color w:val="auto"/>
              </w:rPr>
              <w:t>粒</w:t>
            </w:r>
            <w:r>
              <w:rPr>
                <w:rStyle w:val="font21"/>
                <w:rFonts w:eastAsia="宋体"/>
                <w:color w:val="auto"/>
              </w:rPr>
              <w:t>/</w:t>
            </w:r>
            <w:r>
              <w:rPr>
                <w:rStyle w:val="font11"/>
                <w:rFonts w:hint="default"/>
                <w:color w:val="auto"/>
              </w:rPr>
              <w:t>瓶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第一三共制药（北京）有限公司</w:t>
            </w:r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强力枇杷膏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01"/>
                <w:rFonts w:hint="default"/>
                <w:color w:val="auto"/>
              </w:rPr>
              <w:t>180g/</w:t>
            </w:r>
            <w:r>
              <w:rPr>
                <w:rStyle w:val="font11"/>
                <w:rFonts w:hint="default"/>
                <w:color w:val="auto"/>
              </w:rPr>
              <w:t>瓶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江西滕王阁药业有限公司</w:t>
            </w:r>
          </w:p>
        </w:tc>
      </w:tr>
      <w:tr w:rsidR="00A531AA">
        <w:trPr>
          <w:trHeight w:val="28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甲磺酸雷沙吉兰片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01"/>
                <w:rFonts w:hint="default"/>
                <w:color w:val="auto"/>
              </w:rPr>
              <w:t>1mg*14</w:t>
            </w:r>
            <w:r>
              <w:rPr>
                <w:rStyle w:val="font11"/>
                <w:rFonts w:hint="default"/>
                <w:color w:val="auto"/>
              </w:rPr>
              <w:t>片</w:t>
            </w:r>
            <w:r>
              <w:rPr>
                <w:rStyle w:val="font21"/>
                <w:rFonts w:eastAsia="宋体"/>
                <w:color w:val="auto"/>
              </w:rPr>
              <w:t>/</w:t>
            </w:r>
            <w:r>
              <w:rPr>
                <w:rStyle w:val="font11"/>
                <w:rFonts w:hint="default"/>
                <w:color w:val="auto"/>
              </w:rPr>
              <w:t>盒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Teva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phamaceutical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industries Ltd/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以色列</w:t>
            </w:r>
          </w:p>
        </w:tc>
      </w:tr>
      <w:tr w:rsidR="00A531AA">
        <w:trPr>
          <w:trHeight w:val="3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盐酸金刚烷胺片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01"/>
                <w:rFonts w:hint="default"/>
                <w:color w:val="auto"/>
              </w:rPr>
              <w:t>0.1g*100</w:t>
            </w:r>
            <w:r>
              <w:rPr>
                <w:rStyle w:val="font11"/>
                <w:rFonts w:hint="default"/>
                <w:color w:val="auto"/>
              </w:rPr>
              <w:t>片</w:t>
            </w:r>
            <w:r>
              <w:rPr>
                <w:rStyle w:val="font21"/>
                <w:rFonts w:eastAsia="宋体"/>
                <w:color w:val="auto"/>
              </w:rPr>
              <w:t>/</w:t>
            </w:r>
            <w:r>
              <w:rPr>
                <w:rStyle w:val="font11"/>
                <w:rFonts w:hint="default"/>
                <w:color w:val="auto"/>
              </w:rPr>
              <w:t>瓶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江苏鹏鹞药业有限公司</w:t>
            </w:r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盐酸普拉克索片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0.25mg*30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片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石药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集团欧意药业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有限公司</w:t>
            </w:r>
          </w:p>
        </w:tc>
      </w:tr>
      <w:tr w:rsidR="00A531AA">
        <w:trPr>
          <w:trHeight w:val="135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雌二醇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雌二醇地屈孕酮片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雌二醇片含雌二醇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1mg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；雌二醇地屈孕酮片含雌二醇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1mg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和地屈孕酮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10mg*28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片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Abbott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Biologicals</w:t>
            </w:r>
            <w:proofErr w:type="spellEnd"/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地屈孕酮片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10mg*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片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Abbott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Biologicals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辣椒碱乳膏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10g:2.5mg/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支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长春普华制药股份有限公司</w:t>
            </w:r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骨化三醇胶丸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0.25ug*10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粒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上海罗氏制药有限公司</w:t>
            </w:r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勃龙片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2.5mg*7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片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N.V.Organon</w:t>
            </w:r>
            <w:proofErr w:type="spellEnd"/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雌二醇凝胶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40g:24mg/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支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健民集团叶开泰国药有限公司</w:t>
            </w:r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富马酸伊布利特注射液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10ml:1mg/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支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江苏九旭药业有限公司</w:t>
            </w:r>
          </w:p>
        </w:tc>
      </w:tr>
      <w:tr w:rsidR="00A531AA">
        <w:trPr>
          <w:trHeight w:val="5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左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诺孕酮宫内节育系统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含左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诺孕酮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52mg/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μ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g/24h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Bayer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Oy</w:t>
            </w:r>
            <w:proofErr w:type="spellEnd"/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氟伐他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钠缓释片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80mg*7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片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北京诺华制药有限公司</w:t>
            </w:r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阿娜尔妇洁液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200ml/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瓶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陕西关爱制药有限公司</w:t>
            </w:r>
          </w:p>
        </w:tc>
      </w:tr>
      <w:tr w:rsidR="00A531AA">
        <w:trPr>
          <w:trHeight w:val="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甲硝唑阴道凝胶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5g:37.5mg/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支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1AA" w:rsidRDefault="00337AD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同方药业集团有限公司</w:t>
            </w:r>
          </w:p>
        </w:tc>
      </w:tr>
    </w:tbl>
    <w:p w:rsidR="00A531AA" w:rsidRDefault="00A531AA"/>
    <w:sectPr w:rsidR="00A531AA" w:rsidSect="00A531AA">
      <w:pgSz w:w="11906" w:h="16838"/>
      <w:pgMar w:top="1440" w:right="1236" w:bottom="1440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AD5" w:rsidRDefault="00337AD5" w:rsidP="00FF2EF3">
      <w:r>
        <w:separator/>
      </w:r>
    </w:p>
  </w:endnote>
  <w:endnote w:type="continuationSeparator" w:id="0">
    <w:p w:rsidR="00337AD5" w:rsidRDefault="00337AD5" w:rsidP="00FF2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AD5" w:rsidRDefault="00337AD5" w:rsidP="00FF2EF3">
      <w:r>
        <w:separator/>
      </w:r>
    </w:p>
  </w:footnote>
  <w:footnote w:type="continuationSeparator" w:id="0">
    <w:p w:rsidR="00337AD5" w:rsidRDefault="00337AD5" w:rsidP="00FF2E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23A"/>
    <w:rsid w:val="00337AD5"/>
    <w:rsid w:val="003925A2"/>
    <w:rsid w:val="004B223A"/>
    <w:rsid w:val="004C3A1C"/>
    <w:rsid w:val="004E4052"/>
    <w:rsid w:val="005E300E"/>
    <w:rsid w:val="0067176B"/>
    <w:rsid w:val="00A531AA"/>
    <w:rsid w:val="00BC26B1"/>
    <w:rsid w:val="00FD77AB"/>
    <w:rsid w:val="00FF2EF3"/>
    <w:rsid w:val="1EEC67C3"/>
    <w:rsid w:val="52213079"/>
    <w:rsid w:val="54B5156F"/>
    <w:rsid w:val="55943F72"/>
    <w:rsid w:val="658D1FA4"/>
    <w:rsid w:val="77EB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1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53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53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qFormat/>
    <w:rsid w:val="00A531A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A531AA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A531AA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0">
    <w:name w:val="页眉 Char"/>
    <w:basedOn w:val="a0"/>
    <w:link w:val="a4"/>
    <w:rsid w:val="00A531A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531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187</Words>
  <Characters>1066</Characters>
  <Application>Microsoft Office Word</Application>
  <DocSecurity>0</DocSecurity>
  <Lines>8</Lines>
  <Paragraphs>2</Paragraphs>
  <ScaleCrop>false</ScaleCrop>
  <Company>中国石油大学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4</cp:revision>
  <dcterms:created xsi:type="dcterms:W3CDTF">2020-09-27T07:17:00Z</dcterms:created>
  <dcterms:modified xsi:type="dcterms:W3CDTF">2020-09-29T01:25:00Z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